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Default="000C79B8">
      <w:r>
        <w:t>Arun Fricker</w:t>
      </w:r>
    </w:p>
    <w:p w:rsidR="000C79B8" w:rsidRDefault="00DD3046">
      <w:proofErr w:type="gramStart"/>
      <w:r>
        <w:t>Annotation  #</w:t>
      </w:r>
      <w:proofErr w:type="gramEnd"/>
      <w:r>
        <w:t>3</w:t>
      </w:r>
      <w:r w:rsidR="001B0D6A">
        <w:t xml:space="preserve">  10/8</w:t>
      </w:r>
      <w:r w:rsidR="000C79B8">
        <w:t>/12</w:t>
      </w:r>
    </w:p>
    <w:p w:rsidR="000C79B8" w:rsidRDefault="000C79B8">
      <w:r>
        <w:t>‘</w:t>
      </w:r>
      <w:r w:rsidR="00DD3046">
        <w:t>End of the Line’</w:t>
      </w:r>
      <w:r>
        <w:t xml:space="preserve"> –Word Count</w:t>
      </w:r>
      <w:r w:rsidR="001944F9">
        <w:t xml:space="preserve"> </w:t>
      </w:r>
      <w:r w:rsidR="003147CA">
        <w:t>695</w:t>
      </w:r>
    </w:p>
    <w:p w:rsidR="000C79B8" w:rsidRDefault="000C79B8">
      <w:bookmarkStart w:id="0" w:name="_GoBack"/>
      <w:bookmarkEnd w:id="0"/>
    </w:p>
    <w:p w:rsidR="008F6034" w:rsidRDefault="000C79B8" w:rsidP="008F6034">
      <w:r>
        <w:t xml:space="preserve">1. </w:t>
      </w:r>
      <w:r w:rsidR="00DD3046">
        <w:t>End of the Line, directed by Rupert Murray in 2009.</w:t>
      </w:r>
    </w:p>
    <w:p w:rsidR="00DD3046" w:rsidRDefault="00DD3046" w:rsidP="008F6034"/>
    <w:p w:rsidR="00DD3046" w:rsidRDefault="00DD3046" w:rsidP="008F6034">
      <w:r>
        <w:t xml:space="preserve">2. </w:t>
      </w:r>
      <w:proofErr w:type="gramStart"/>
      <w:r>
        <w:t>Overfishing</w:t>
      </w:r>
      <w:proofErr w:type="gramEnd"/>
      <w:r>
        <w:t xml:space="preserve"> due to humans has led to decreased worldwide fish supplies that have had various effects on society.</w:t>
      </w:r>
    </w:p>
    <w:p w:rsidR="00DD3046" w:rsidRDefault="00DD3046" w:rsidP="008F6034"/>
    <w:p w:rsidR="00DD3046" w:rsidRDefault="00DD3046" w:rsidP="008F6034">
      <w:r>
        <w:t>3. The argument was sustained through a lot of scientific information as well as political history of the past current events in fishing.  There was some emotional appeal when discussing the third world as well as people losing their jobs around the world due to lack of fish.</w:t>
      </w:r>
    </w:p>
    <w:p w:rsidR="00DD3046" w:rsidRDefault="00DD3046" w:rsidP="008F6034"/>
    <w:p w:rsidR="00DD3046" w:rsidRDefault="00DD3046" w:rsidP="008F6034">
      <w:r>
        <w:t xml:space="preserve">4. The film draws out political problems mostly when discussing why things have not changed that immensely in the past 30 years in terms of legislation being passed.  Economically, the problem propagated in a very excellent example of a tragedy of the commons.  </w:t>
      </w:r>
      <w:r w:rsidR="004C4FD4">
        <w:t>Technology also was extremely important as new technologies increase the rate of fishing by a huge amount allowing this great overfishing to occur.  Organizationally, the world has not come together significantly to fix the problem.  Behaviorally people will continue to fish as it is generally in their best interest to get the most amount of money for what they catch, especially when they are feeding themselves in third world countries.  And obvious ecological problems are shown, as the lack of fish in the seas leads to a plethora of other organisms or a general lack of life in general in some areas of the ocean.</w:t>
      </w:r>
    </w:p>
    <w:p w:rsidR="004C4FD4" w:rsidRDefault="004C4FD4" w:rsidP="008F6034"/>
    <w:p w:rsidR="004C4FD4" w:rsidRDefault="004C4FD4" w:rsidP="008F6034">
      <w:r>
        <w:t xml:space="preserve">5.  </w:t>
      </w:r>
      <w:proofErr w:type="gramStart"/>
      <w:r>
        <w:t>The</w:t>
      </w:r>
      <w:proofErr w:type="gramEnd"/>
      <w:r>
        <w:t xml:space="preserve"> most persuasive parts of the film were the most scientific findings.  The projections of fish levels that show a complete depletion by 2050 was pretty compelling because it chooses to make people orient towards trying to help solve the problem.  Also the part describing when the European Commission decided not to follow the scientific findings and recommendations and allowed a level of fishing way above the recommended recovery rate was astonishing.  I also found compelling the part when the politician was saying how we could not actually count the amount of fish, and thus we do not really know the actual decrease in the fish populations, and yet that doesn’t matter because everyone at least knows that it is actually happening.</w:t>
      </w:r>
    </w:p>
    <w:p w:rsidR="004C4FD4" w:rsidRDefault="004C4FD4" w:rsidP="008F6034"/>
    <w:p w:rsidR="004C4FD4" w:rsidRDefault="004C4FD4" w:rsidP="008F6034">
      <w:r>
        <w:t>6.  The part I did not find as convinced by was one of the first scientists when he was predicting levels of fish and how the levels were depleting.  But then he went on to say that it is almost impossible to count fish which means it is nearly impossible to know how much the fish population is actually decreasing.  I also did not find the anti-fish farming argument compelling because there are fish farmers who are extremely efficient and effective at replicating the marine environment.</w:t>
      </w:r>
    </w:p>
    <w:p w:rsidR="004C4FD4" w:rsidRDefault="004C4FD4" w:rsidP="008F6034"/>
    <w:p w:rsidR="004C4FD4" w:rsidRDefault="004C4FD4" w:rsidP="008F6034">
      <w:r>
        <w:t xml:space="preserve">7. The audience best addressed by the film </w:t>
      </w:r>
      <w:r w:rsidR="003306A1">
        <w:t>is actually politicians and any shareholders worldwide.  This represents basically everyone who eats or catches fish around the world, as this directly affects them.</w:t>
      </w:r>
    </w:p>
    <w:p w:rsidR="003306A1" w:rsidRDefault="003306A1" w:rsidP="008F6034"/>
    <w:p w:rsidR="003306A1" w:rsidRDefault="003306A1" w:rsidP="008F6034">
      <w:r>
        <w:lastRenderedPageBreak/>
        <w:t>8.  The film could have used more direction to different classes and the different effects that overfishing has on different classes in the first and third world to increase its environmental educational value.</w:t>
      </w:r>
    </w:p>
    <w:p w:rsidR="003306A1" w:rsidRDefault="003306A1" w:rsidP="008F6034"/>
    <w:p w:rsidR="003306A1" w:rsidRDefault="003306A1" w:rsidP="008F6034">
      <w:r>
        <w:t>9. The film suggests various solutions which are all excellent especially because there are personal and activist solutions as well.</w:t>
      </w:r>
    </w:p>
    <w:p w:rsidR="003306A1" w:rsidRDefault="003306A1" w:rsidP="003306A1">
      <w:pPr>
        <w:pStyle w:val="ListParagraph"/>
        <w:numPr>
          <w:ilvl w:val="0"/>
          <w:numId w:val="1"/>
        </w:numPr>
      </w:pPr>
      <w:r>
        <w:t xml:space="preserve">Companies having guides for consumers and </w:t>
      </w:r>
      <w:proofErr w:type="spellStart"/>
      <w:r>
        <w:t>ecolabels</w:t>
      </w:r>
      <w:proofErr w:type="spellEnd"/>
    </w:p>
    <w:p w:rsidR="003306A1" w:rsidRDefault="003306A1" w:rsidP="003306A1">
      <w:pPr>
        <w:pStyle w:val="ListParagraph"/>
        <w:numPr>
          <w:ilvl w:val="0"/>
          <w:numId w:val="1"/>
        </w:numPr>
      </w:pPr>
      <w:r>
        <w:t>Companies providing MSC for fish production.</w:t>
      </w:r>
    </w:p>
    <w:p w:rsidR="003306A1" w:rsidRDefault="003306A1" w:rsidP="003306A1">
      <w:pPr>
        <w:pStyle w:val="ListParagraph"/>
        <w:numPr>
          <w:ilvl w:val="0"/>
          <w:numId w:val="1"/>
        </w:numPr>
      </w:pPr>
      <w:r>
        <w:t>Just eat smaller fish instead.</w:t>
      </w:r>
    </w:p>
    <w:p w:rsidR="003306A1" w:rsidRDefault="003306A1" w:rsidP="003306A1">
      <w:pPr>
        <w:pStyle w:val="ListParagraph"/>
        <w:numPr>
          <w:ilvl w:val="0"/>
          <w:numId w:val="1"/>
        </w:numPr>
      </w:pPr>
      <w:r>
        <w:t>Talk to your politicians about the fishing industry.</w:t>
      </w:r>
    </w:p>
    <w:p w:rsidR="003306A1" w:rsidRDefault="003306A1" w:rsidP="003306A1">
      <w:pPr>
        <w:pStyle w:val="ListParagraph"/>
        <w:numPr>
          <w:ilvl w:val="0"/>
          <w:numId w:val="1"/>
        </w:numPr>
      </w:pPr>
      <w:r>
        <w:t>Research where your fish is coming from and see if it is coming from a marine reserve.</w:t>
      </w:r>
    </w:p>
    <w:p w:rsidR="003306A1" w:rsidRDefault="003306A1" w:rsidP="003306A1"/>
    <w:p w:rsidR="003306A1" w:rsidRDefault="003306A1" w:rsidP="003306A1">
      <w:r>
        <w:t>10. The film intrigues me to see if there are any other alternative methods to fishing such as sustainable fish farms and what the actual problems with the current fish farming practices are.  There are marine reserves that conserve current fish stocks that maintain fish values as well as protecting very sensitive environments (</w:t>
      </w:r>
      <w:proofErr w:type="spellStart"/>
      <w:r>
        <w:t>Callum</w:t>
      </w:r>
      <w:proofErr w:type="spellEnd"/>
      <w:r>
        <w:t xml:space="preserve"> M. Roberts</w:t>
      </w:r>
      <w:r w:rsidRPr="003306A1">
        <w:t>, Jul</w:t>
      </w:r>
      <w:r w:rsidR="00D1660A">
        <w:t>ie P. Hawkins,</w:t>
      </w:r>
      <w:r>
        <w:t xml:space="preserve"> </w:t>
      </w:r>
      <w:proofErr w:type="gramStart"/>
      <w:r>
        <w:t>Fiona</w:t>
      </w:r>
      <w:proofErr w:type="gramEnd"/>
      <w:r>
        <w:t xml:space="preserve"> R. </w:t>
      </w:r>
      <w:proofErr w:type="spellStart"/>
      <w:r>
        <w:t>Gell</w:t>
      </w:r>
      <w:proofErr w:type="spellEnd"/>
      <w:r w:rsidR="00D1660A">
        <w:t xml:space="preserve">. </w:t>
      </w:r>
      <w:proofErr w:type="gramStart"/>
      <w:r w:rsidR="00D1660A">
        <w:t>“</w:t>
      </w:r>
      <w:r w:rsidR="00D1660A" w:rsidRPr="00D1660A">
        <w:t>The role of marine reserves in achieving sustainable fisheries</w:t>
      </w:r>
      <w:r w:rsidR="00D1660A">
        <w:t>”</w:t>
      </w:r>
      <w:r w:rsidR="00D1660A" w:rsidRPr="00D1660A">
        <w:t xml:space="preserve"> Phil. Trans. R. Soc. B 29 January 2005 vol. 360 no. 1453 123-132</w:t>
      </w:r>
      <w:r w:rsidR="00D1660A">
        <w:t>)</w:t>
      </w:r>
      <w:r>
        <w:t>.</w:t>
      </w:r>
      <w:proofErr w:type="gramEnd"/>
      <w:r w:rsidR="00D1660A">
        <w:t xml:space="preserve">  PETA shows some extreme conditions of fish in fish farms and the inhumanity in such systems.  Problems such as injuries and death, overcrowding of tanks, unregulated suffering and using fish bits to feed other fish (</w:t>
      </w:r>
      <w:hyperlink r:id="rId6" w:history="1">
        <w:r w:rsidR="00D1660A">
          <w:rPr>
            <w:rStyle w:val="Hyperlink"/>
          </w:rPr>
          <w:t>http://www.peta.org/issues/animals-used-for-food/aquafarming.aspx</w:t>
        </w:r>
      </w:hyperlink>
      <w:r w:rsidR="00D1660A">
        <w:t>).</w:t>
      </w:r>
    </w:p>
    <w:p w:rsidR="00D93E67" w:rsidRDefault="00D93E67"/>
    <w:sectPr w:rsidR="00D93E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FE4D6B"/>
    <w:multiLevelType w:val="hybridMultilevel"/>
    <w:tmpl w:val="A72A6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9B8"/>
    <w:rsid w:val="000C79B8"/>
    <w:rsid w:val="001944F9"/>
    <w:rsid w:val="001B0D6A"/>
    <w:rsid w:val="00303768"/>
    <w:rsid w:val="003147CA"/>
    <w:rsid w:val="003306A1"/>
    <w:rsid w:val="0040461B"/>
    <w:rsid w:val="004C4FD4"/>
    <w:rsid w:val="004E0B88"/>
    <w:rsid w:val="006171CA"/>
    <w:rsid w:val="00802DAD"/>
    <w:rsid w:val="008A70D6"/>
    <w:rsid w:val="008F6034"/>
    <w:rsid w:val="00954B12"/>
    <w:rsid w:val="00AC2476"/>
    <w:rsid w:val="00B273DB"/>
    <w:rsid w:val="00BC0537"/>
    <w:rsid w:val="00C765C4"/>
    <w:rsid w:val="00CC5586"/>
    <w:rsid w:val="00D1660A"/>
    <w:rsid w:val="00D33051"/>
    <w:rsid w:val="00D93E67"/>
    <w:rsid w:val="00DA06FF"/>
    <w:rsid w:val="00DD3046"/>
  </w:rsids>
  <m:mathPr>
    <m:mathFont m:val="Cambria Math"/>
    <m:brkBin m:val="before"/>
    <m:brkBinSub m:val="--"/>
    <m:smallFrac m:val="0"/>
    <m:dispDef/>
    <m:lMargin m:val="0"/>
    <m:rMargin m:val="0"/>
    <m:defJc m:val="centerGroup"/>
    <m:wrapIndent m:val="1440"/>
    <m:intLim m:val="subSup"/>
    <m:naryLim m:val="undOvr"/>
  </m:mathPr>
  <w:attachedSchema w:val="http://schema.highwire.org/NLM/Journal"/>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2476"/>
    <w:rPr>
      <w:color w:val="0000FF"/>
      <w:u w:val="single"/>
    </w:rPr>
  </w:style>
  <w:style w:type="character" w:customStyle="1" w:styleId="apple-converted-space">
    <w:name w:val="apple-converted-space"/>
    <w:basedOn w:val="DefaultParagraphFont"/>
    <w:rsid w:val="0040461B"/>
  </w:style>
  <w:style w:type="paragraph" w:styleId="ListParagraph">
    <w:name w:val="List Paragraph"/>
    <w:basedOn w:val="Normal"/>
    <w:uiPriority w:val="34"/>
    <w:qFormat/>
    <w:rsid w:val="003306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2476"/>
    <w:rPr>
      <w:color w:val="0000FF"/>
      <w:u w:val="single"/>
    </w:rPr>
  </w:style>
  <w:style w:type="character" w:customStyle="1" w:styleId="apple-converted-space">
    <w:name w:val="apple-converted-space"/>
    <w:basedOn w:val="DefaultParagraphFont"/>
    <w:rsid w:val="0040461B"/>
  </w:style>
  <w:style w:type="paragraph" w:styleId="ListParagraph">
    <w:name w:val="List Paragraph"/>
    <w:basedOn w:val="Normal"/>
    <w:uiPriority w:val="34"/>
    <w:qFormat/>
    <w:rsid w:val="003306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281825">
      <w:bodyDiv w:val="1"/>
      <w:marLeft w:val="0"/>
      <w:marRight w:val="0"/>
      <w:marTop w:val="0"/>
      <w:marBottom w:val="0"/>
      <w:divBdr>
        <w:top w:val="none" w:sz="0" w:space="0" w:color="auto"/>
        <w:left w:val="none" w:sz="0" w:space="0" w:color="auto"/>
        <w:bottom w:val="none" w:sz="0" w:space="0" w:color="auto"/>
        <w:right w:val="none" w:sz="0" w:space="0" w:color="auto"/>
      </w:divBdr>
    </w:div>
    <w:div w:id="99110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ta.org/issues/animals-used-for-food/aquafarming.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649</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4</cp:revision>
  <dcterms:created xsi:type="dcterms:W3CDTF">2012-10-12T16:08:00Z</dcterms:created>
  <dcterms:modified xsi:type="dcterms:W3CDTF">2012-10-12T16:37:00Z</dcterms:modified>
</cp:coreProperties>
</file>